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600"/>
      </w:tblGrid>
      <w:tr w:rsidR="003E4D18" w:rsidRPr="00E344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450"/>
            </w:tblGrid>
            <w:tr w:rsidR="003E4D18" w:rsidRPr="00E3442D" w:rsidTr="009B54A5">
              <w:trPr>
                <w:trHeight w:val="5283"/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9360"/>
                  </w:tblGrid>
                  <w:tr w:rsidR="003E4D18" w:rsidRPr="00E344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E4D18" w:rsidRPr="009B54A5" w:rsidRDefault="003E4D18" w:rsidP="009B54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McDonald's seeks a highly motivated and effective lawyer to join its Marketing / Intellectual Property Practice Group in its worldwide headquarters in Oak Brook, Illinois. A background in food law and/or adv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ertising law is preferred.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wyer must be able to: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Research and advise clients regarding food regulatory matters and advertising, including FDA, USDA, FTC and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international requirements.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Review advertising and promotion materials for compliance with applicable 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aws and brand requirements.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Advise clients on supply chain and food qu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ality systems and policies.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Advise clients regarding menu labeling and nutri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tion information disclosures.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Analyze adverti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sing substantiation issues.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Negotiate and draft licensing, sponsorship, promotion, confidentiality, talent and adve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rtising agency agreements.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Counsel national and global marketing teams regarding a wide array of marketing, licensi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ng and promotion matters.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9B54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Partner with public relations/communications teams on press releases and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consumer communications.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9270"/>
                        </w:tblGrid>
                        <w:tr w:rsidR="003E4D18" w:rsidRPr="00E3442D" w:rsidTr="00C95C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E4D18" w:rsidRPr="009B54A5" w:rsidRDefault="003E4D18" w:rsidP="009B54A5">
                              <w:pPr>
                                <w:spacing w:after="24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Requirements: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  <w:t>JD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3-5 years of experience in-house, in private practice or with federal government, with preference for candidates who have experience i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 the above practice areas.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Science and/or nutrition b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ackground would be helpful.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Strong client relationship and negotiation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skills a must.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Ability to participate effectively and constructi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vely as a member of a team.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Outstanding communications and leadership skills with proven success in building interna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 and external partnerships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Ability to be a strategic partner and trusted adviso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r for the business clients.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Comfortable handling a wide variety of matters, including issues in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new, unchartered territory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Ability to work effectively with business and legal c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lients from many countries.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Ability to effectively communicate with and influence clients at all levels of the organization, i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ncluding senior management.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Ability to establish proactive counseling relationships with company marketing and communication departments as well as other members of legal organ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ization.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Ability to find practical soluti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ons to business challenges.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Must exercise sound judgment, be able to work independently and efficiently under time pressures and deadlines in a fast-pa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ced, demanding environment.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Ability to influence and l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ead cross-functional teams.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Must have strong project management skills and be professional, proactive,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enthusiastic and flexible.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Excellent academic credentials.</w:t>
                              </w:r>
                              <w:bookmarkStart w:id="0" w:name="_GoBack"/>
                              <w:bookmarkEnd w:id="0"/>
                              <w:r w:rsidRPr="009B54A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E4D18" w:rsidRPr="009B54A5" w:rsidRDefault="003E4D18" w:rsidP="009B54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E4D18" w:rsidRPr="009B54A5" w:rsidRDefault="003E4D18" w:rsidP="009B54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E4D18" w:rsidRPr="009B54A5" w:rsidRDefault="003E4D18" w:rsidP="009B5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4D18" w:rsidRPr="009B54A5" w:rsidRDefault="003E4D18" w:rsidP="009B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D18" w:rsidRPr="00E344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D18" w:rsidRPr="009B54A5" w:rsidRDefault="003E4D18" w:rsidP="009B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D18" w:rsidRPr="00E344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450"/>
            </w:tblGrid>
            <w:tr w:rsidR="003E4D18" w:rsidRPr="00E3442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E4D18" w:rsidRPr="009B54A5" w:rsidRDefault="003E4D18" w:rsidP="009B5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4D18" w:rsidRPr="009B54A5" w:rsidRDefault="003E4D18" w:rsidP="009B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D18" w:rsidRDefault="003E4D18"/>
    <w:sectPr w:rsidR="003E4D18" w:rsidSect="00DF5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4A5"/>
    <w:rsid w:val="003E4D18"/>
    <w:rsid w:val="004A3D19"/>
    <w:rsid w:val="00820C06"/>
    <w:rsid w:val="009B54A5"/>
    <w:rsid w:val="00C95CC4"/>
    <w:rsid w:val="00CD4E7B"/>
    <w:rsid w:val="00DF55C0"/>
    <w:rsid w:val="00E3442D"/>
    <w:rsid w:val="00EC515A"/>
    <w:rsid w:val="00FC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C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327</Words>
  <Characters>2109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